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7" w:rsidRPr="00F2285C" w:rsidRDefault="00772BF7" w:rsidP="00772BF7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 xml:space="preserve">ANUNT PUBLIC </w:t>
      </w:r>
    </w:p>
    <w:p w:rsidR="00772BF7" w:rsidRPr="00F2285C" w:rsidRDefault="00772BF7" w:rsidP="00772BF7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>privind decizia etapei de încadrare</w:t>
      </w:r>
    </w:p>
    <w:p w:rsidR="00772BF7" w:rsidRPr="00F2285C" w:rsidRDefault="00772BF7" w:rsidP="00772BF7">
      <w:pPr>
        <w:spacing w:before="120" w:after="120" w:line="276" w:lineRule="auto"/>
        <w:rPr>
          <w:rFonts w:ascii="Arial" w:hAnsi="Arial" w:cs="Arial"/>
          <w:lang w:val="ro-RO"/>
        </w:rPr>
      </w:pPr>
    </w:p>
    <w:p w:rsidR="00772BF7" w:rsidRPr="00F2285C" w:rsidRDefault="00772BF7" w:rsidP="00772BF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Style w:val="tpa1"/>
          <w:rFonts w:ascii="Arial" w:hAnsi="Arial" w:cs="Arial"/>
          <w:b/>
          <w:lang w:val="ro-RO"/>
        </w:rPr>
        <w:t>MUNICIPIUL TÂRGU-JIU</w:t>
      </w:r>
      <w:r>
        <w:rPr>
          <w:rStyle w:val="tpa1"/>
          <w:rFonts w:ascii="Arial" w:hAnsi="Arial" w:cs="Arial"/>
          <w:b/>
          <w:lang w:val="ro-RO"/>
        </w:rPr>
        <w:t>,</w:t>
      </w:r>
      <w:r w:rsidRPr="00F2285C">
        <w:rPr>
          <w:rStyle w:val="tpa1"/>
          <w:rFonts w:ascii="Arial" w:hAnsi="Arial" w:cs="Arial"/>
          <w:lang w:val="ro-RO"/>
        </w:rPr>
        <w:t xml:space="preserve"> </w:t>
      </w:r>
      <w:r w:rsidRPr="00F2285C">
        <w:rPr>
          <w:rFonts w:ascii="Arial" w:hAnsi="Arial" w:cs="Arial"/>
          <w:lang w:eastAsia="en-GB"/>
        </w:rPr>
        <w:t xml:space="preserve">titular al </w:t>
      </w:r>
      <w:proofErr w:type="spellStart"/>
      <w:r w:rsidRPr="00F2285C">
        <w:rPr>
          <w:rFonts w:ascii="Arial" w:hAnsi="Arial" w:cs="Arial"/>
          <w:lang w:eastAsia="en-GB"/>
        </w:rPr>
        <w:t>proiectului</w:t>
      </w:r>
      <w:proofErr w:type="spellEnd"/>
      <w:r>
        <w:rPr>
          <w:rFonts w:ascii="Arial" w:hAnsi="Arial" w:cs="Arial"/>
          <w:lang w:eastAsia="en-GB"/>
        </w:rPr>
        <w:t>,</w:t>
      </w:r>
      <w:r w:rsidRPr="00F2285C">
        <w:rPr>
          <w:rFonts w:ascii="Arial" w:hAnsi="Arial" w:cs="Arial"/>
          <w:lang w:eastAsia="en-GB"/>
        </w:rPr>
        <w:t xml:space="preserve">  </w:t>
      </w:r>
      <w:proofErr w:type="spellStart"/>
      <w:r w:rsidRPr="00F2285C">
        <w:rPr>
          <w:rFonts w:ascii="Arial" w:hAnsi="Arial" w:cs="Arial"/>
          <w:lang w:eastAsia="en-GB"/>
        </w:rPr>
        <w:t>anunţă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publicul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interesat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asupra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luării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etapei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către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Agenția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penrtu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Protecția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Gorj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bookmarkStart w:id="0" w:name="do|ax5^J|pa4"/>
      <w:bookmarkEnd w:id="0"/>
      <w:proofErr w:type="spellStart"/>
      <w:r w:rsidRPr="00F2285C">
        <w:rPr>
          <w:rFonts w:ascii="Arial" w:hAnsi="Arial" w:cs="Arial"/>
          <w:lang w:eastAsia="en-GB"/>
        </w:rPr>
        <w:t>cadrul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procedurii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evaluare</w:t>
      </w:r>
      <w:proofErr w:type="spellEnd"/>
      <w:r w:rsidRPr="00F2285C">
        <w:rPr>
          <w:rFonts w:ascii="Arial" w:hAnsi="Arial" w:cs="Arial"/>
          <w:lang w:eastAsia="en-GB"/>
        </w:rPr>
        <w:t xml:space="preserve"> a </w:t>
      </w:r>
      <w:proofErr w:type="spellStart"/>
      <w:r w:rsidRPr="00F2285C">
        <w:rPr>
          <w:rFonts w:ascii="Arial" w:hAnsi="Arial" w:cs="Arial"/>
          <w:lang w:eastAsia="en-GB"/>
        </w:rPr>
        <w:t>impactului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asupra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“</w:t>
      </w:r>
      <w:proofErr w:type="spellStart"/>
      <w:r w:rsidRPr="002E4E07">
        <w:rPr>
          <w:rFonts w:ascii="Arial" w:hAnsi="Arial" w:cs="Arial"/>
          <w:b/>
          <w:i/>
          <w:lang w:eastAsia="en-GB"/>
        </w:rPr>
        <w:t>Reabilitare</w:t>
      </w:r>
      <w:proofErr w:type="spellEnd"/>
      <w:r w:rsidRPr="002E4E07"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 w:rsidRPr="002E4E07">
        <w:rPr>
          <w:rFonts w:ascii="Arial" w:hAnsi="Arial" w:cs="Arial"/>
          <w:b/>
          <w:i/>
          <w:lang w:eastAsia="en-GB"/>
        </w:rPr>
        <w:t>canalizare</w:t>
      </w:r>
      <w:proofErr w:type="spellEnd"/>
      <w:r w:rsidRPr="002E4E07"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 w:rsidRPr="002E4E07">
        <w:rPr>
          <w:rFonts w:ascii="Arial" w:hAnsi="Arial" w:cs="Arial"/>
          <w:b/>
          <w:i/>
          <w:lang w:eastAsia="en-GB"/>
        </w:rPr>
        <w:t>menajeră</w:t>
      </w:r>
      <w:proofErr w:type="spellEnd"/>
      <w:r>
        <w:rPr>
          <w:rFonts w:ascii="Arial" w:hAnsi="Arial" w:cs="Arial"/>
          <w:b/>
          <w:lang w:val="ro-RO"/>
        </w:rPr>
        <w:t xml:space="preserve">” </w:t>
      </w:r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propus</w:t>
      </w:r>
      <w:proofErr w:type="spellEnd"/>
      <w:r w:rsidRPr="00F2285C">
        <w:rPr>
          <w:rFonts w:ascii="Arial" w:hAnsi="Arial" w:cs="Arial"/>
          <w:lang w:eastAsia="en-GB"/>
        </w:rPr>
        <w:t xml:space="preserve"> a </w:t>
      </w:r>
      <w:proofErr w:type="spellStart"/>
      <w:r w:rsidRPr="00F2285C">
        <w:rPr>
          <w:rFonts w:ascii="Arial" w:hAnsi="Arial" w:cs="Arial"/>
          <w:lang w:eastAsia="en-GB"/>
        </w:rPr>
        <w:t>fi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amplasat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r w:rsidRPr="00F2285C">
        <w:rPr>
          <w:rFonts w:ascii="Arial" w:hAnsi="Arial" w:cs="Arial"/>
          <w:lang w:val="ro-RO"/>
        </w:rPr>
        <w:t>municipiul Târgu-Jiu, strada</w:t>
      </w:r>
      <w:r>
        <w:rPr>
          <w:rFonts w:ascii="Arial" w:hAnsi="Arial" w:cs="Arial"/>
          <w:lang w:val="ro-RO"/>
        </w:rPr>
        <w:t xml:space="preserve"> Săvinești, str. Agriculturii, str. Liviu Rebreanu, Aleea Teilor, Aleea Plopilor, jud. Gorj</w:t>
      </w:r>
      <w:r>
        <w:rPr>
          <w:rFonts w:ascii="Arial" w:hAnsi="Arial" w:cs="Arial"/>
        </w:rPr>
        <w:t>.</w:t>
      </w:r>
    </w:p>
    <w:p w:rsidR="00772BF7" w:rsidRPr="00F2285C" w:rsidRDefault="00772BF7" w:rsidP="00772BF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bookmarkStart w:id="1" w:name="do|ax5^J|pa6"/>
      <w:bookmarkEnd w:id="1"/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şi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motivele</w:t>
      </w:r>
      <w:proofErr w:type="spellEnd"/>
      <w:r w:rsidRPr="00F2285C">
        <w:rPr>
          <w:rFonts w:ascii="Arial" w:hAnsi="Arial" w:cs="Arial"/>
          <w:lang w:eastAsia="en-GB"/>
        </w:rPr>
        <w:t xml:space="preserve"> care o </w:t>
      </w:r>
      <w:proofErr w:type="spellStart"/>
      <w:r w:rsidRPr="00F2285C">
        <w:rPr>
          <w:rFonts w:ascii="Arial" w:hAnsi="Arial" w:cs="Arial"/>
          <w:lang w:eastAsia="en-GB"/>
        </w:rPr>
        <w:t>fundamentează</w:t>
      </w:r>
      <w:proofErr w:type="spellEnd"/>
      <w:r w:rsidRPr="00F2285C">
        <w:rPr>
          <w:rFonts w:ascii="Arial" w:hAnsi="Arial" w:cs="Arial"/>
          <w:lang w:eastAsia="en-GB"/>
        </w:rPr>
        <w:t xml:space="preserve"> pot </w:t>
      </w:r>
      <w:proofErr w:type="spellStart"/>
      <w:r w:rsidRPr="00F2285C">
        <w:rPr>
          <w:rFonts w:ascii="Arial" w:hAnsi="Arial" w:cs="Arial"/>
          <w:lang w:eastAsia="en-GB"/>
        </w:rPr>
        <w:t>fi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consultate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sediul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autorităţii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competente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protecţia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Agen</w:t>
      </w:r>
      <w:r w:rsidRPr="00F2285C">
        <w:rPr>
          <w:rFonts w:ascii="Arial" w:hAnsi="Arial" w:cs="Arial"/>
          <w:lang w:val="ro-RO" w:eastAsia="en-GB"/>
        </w:rPr>
        <w:t>ția</w:t>
      </w:r>
      <w:proofErr w:type="spellEnd"/>
      <w:r w:rsidRPr="00F2285C">
        <w:rPr>
          <w:rFonts w:ascii="Arial" w:hAnsi="Arial" w:cs="Arial"/>
          <w:lang w:val="ro-RO" w:eastAsia="en-GB"/>
        </w:rPr>
        <w:t xml:space="preserve"> pentru Protecția Mediului Gorj</w:t>
      </w:r>
      <w:r w:rsidRPr="00F2285C">
        <w:rPr>
          <w:rFonts w:ascii="Arial" w:hAnsi="Arial" w:cs="Arial"/>
          <w:lang w:eastAsia="en-GB"/>
        </w:rPr>
        <w:t xml:space="preserve"> din </w:t>
      </w:r>
      <w:proofErr w:type="spellStart"/>
      <w:r w:rsidRPr="00F2285C">
        <w:rPr>
          <w:rFonts w:ascii="Arial" w:hAnsi="Arial" w:cs="Arial"/>
          <w:lang w:eastAsia="en-GB"/>
        </w:rPr>
        <w:t>municipiul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Târgu-Jiu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strada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Unirii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gramStart"/>
      <w:r w:rsidRPr="00F2285C">
        <w:rPr>
          <w:rFonts w:ascii="Arial" w:hAnsi="Arial" w:cs="Arial"/>
          <w:lang w:eastAsia="en-GB"/>
        </w:rPr>
        <w:t>nr</w:t>
      </w:r>
      <w:proofErr w:type="gramEnd"/>
      <w:r w:rsidRPr="00F2285C">
        <w:rPr>
          <w:rFonts w:ascii="Arial" w:hAnsi="Arial" w:cs="Arial"/>
          <w:lang w:eastAsia="en-GB"/>
        </w:rPr>
        <w:t xml:space="preserve">. 76, </w:t>
      </w:r>
      <w:proofErr w:type="spellStart"/>
      <w:r w:rsidRPr="00F2285C">
        <w:rPr>
          <w:rFonts w:ascii="Arial" w:hAnsi="Arial" w:cs="Arial"/>
          <w:lang w:eastAsia="en-GB"/>
        </w:rPr>
        <w:t>județul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Gorj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zilele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luni-joi</w:t>
      </w:r>
      <w:proofErr w:type="spellEnd"/>
      <w:r w:rsidRPr="00F2285C">
        <w:rPr>
          <w:rFonts w:ascii="Arial" w:hAnsi="Arial" w:cs="Arial"/>
          <w:lang w:eastAsia="en-GB"/>
        </w:rPr>
        <w:t xml:space="preserve">, </w:t>
      </w:r>
      <w:proofErr w:type="spellStart"/>
      <w:r w:rsidRPr="00F2285C">
        <w:rPr>
          <w:rFonts w:ascii="Arial" w:hAnsi="Arial" w:cs="Arial"/>
          <w:lang w:eastAsia="en-GB"/>
        </w:rPr>
        <w:t>între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orele</w:t>
      </w:r>
      <w:proofErr w:type="spellEnd"/>
      <w:r w:rsidRPr="00F2285C">
        <w:rPr>
          <w:rFonts w:ascii="Arial" w:hAnsi="Arial" w:cs="Arial"/>
          <w:lang w:eastAsia="en-GB"/>
        </w:rPr>
        <w:t xml:space="preserve"> 8</w:t>
      </w:r>
      <w:proofErr w:type="gramStart"/>
      <w:r w:rsidRPr="00F2285C">
        <w:rPr>
          <w:rFonts w:ascii="Arial" w:hAnsi="Arial" w:cs="Arial"/>
          <w:lang w:eastAsia="en-GB"/>
        </w:rPr>
        <w:t>,30</w:t>
      </w:r>
      <w:proofErr w:type="gramEnd"/>
      <w:r w:rsidRPr="00F2285C">
        <w:rPr>
          <w:rFonts w:ascii="Arial" w:hAnsi="Arial" w:cs="Arial"/>
          <w:lang w:eastAsia="en-GB"/>
        </w:rPr>
        <w:t xml:space="preserve">-16,00, </w:t>
      </w:r>
      <w:proofErr w:type="spellStart"/>
      <w:r w:rsidRPr="00F2285C">
        <w:rPr>
          <w:rFonts w:ascii="Arial" w:hAnsi="Arial" w:cs="Arial"/>
          <w:lang w:eastAsia="en-GB"/>
        </w:rPr>
        <w:t>viner</w:t>
      </w:r>
      <w:r>
        <w:rPr>
          <w:rFonts w:ascii="Arial" w:hAnsi="Arial" w:cs="Arial"/>
          <w:lang w:eastAsia="en-GB"/>
        </w:rPr>
        <w:t>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între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orele</w:t>
      </w:r>
      <w:proofErr w:type="spellEnd"/>
      <w:r w:rsidRPr="00F2285C">
        <w:rPr>
          <w:rFonts w:ascii="Arial" w:hAnsi="Arial" w:cs="Arial"/>
          <w:lang w:eastAsia="en-GB"/>
        </w:rPr>
        <w:t xml:space="preserve"> 8,30 -13,30 </w:t>
      </w:r>
      <w:proofErr w:type="spellStart"/>
      <w:r w:rsidRPr="00F2285C">
        <w:rPr>
          <w:rFonts w:ascii="Arial" w:hAnsi="Arial" w:cs="Arial"/>
          <w:lang w:eastAsia="en-GB"/>
        </w:rPr>
        <w:t>precum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şi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următoarea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adresă</w:t>
      </w:r>
      <w:proofErr w:type="spellEnd"/>
      <w:r w:rsidRPr="00F2285C">
        <w:rPr>
          <w:rFonts w:ascii="Arial" w:hAnsi="Arial" w:cs="Arial"/>
          <w:lang w:eastAsia="en-GB"/>
        </w:rPr>
        <w:t xml:space="preserve"> de internet </w:t>
      </w:r>
      <w:hyperlink r:id="rId4" w:history="1">
        <w:r w:rsidRPr="00F2285C">
          <w:rPr>
            <w:rFonts w:ascii="Arial" w:hAnsi="Arial" w:cs="Arial"/>
            <w:color w:val="0000FF"/>
            <w:u w:val="single"/>
            <w:lang w:val="ro-RO"/>
          </w:rPr>
          <w:t>http://apmgj.anpm.ro</w:t>
        </w:r>
      </w:hyperlink>
      <w:r w:rsidRPr="00F2285C">
        <w:rPr>
          <w:rFonts w:ascii="Arial" w:hAnsi="Arial" w:cs="Arial"/>
          <w:lang w:eastAsia="en-GB"/>
        </w:rPr>
        <w:t>.</w:t>
      </w:r>
    </w:p>
    <w:p w:rsidR="00772BF7" w:rsidRPr="00F2285C" w:rsidRDefault="00772BF7" w:rsidP="00772BF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Fonts w:ascii="Arial" w:hAnsi="Arial" w:cs="Arial"/>
          <w:lang w:eastAsia="en-GB"/>
        </w:rPr>
        <w:t xml:space="preserve"> </w:t>
      </w:r>
      <w:bookmarkStart w:id="2" w:name="do|ax5^J|pt1|pa1"/>
      <w:bookmarkEnd w:id="2"/>
      <w:proofErr w:type="spellStart"/>
      <w:r w:rsidRPr="00F2285C">
        <w:rPr>
          <w:rFonts w:ascii="Arial" w:hAnsi="Arial" w:cs="Arial"/>
          <w:lang w:eastAsia="en-GB"/>
        </w:rPr>
        <w:t>Publicul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interesat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poate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înainta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comentarii</w:t>
      </w:r>
      <w:proofErr w:type="spellEnd"/>
      <w:r w:rsidRPr="00F2285C">
        <w:rPr>
          <w:rFonts w:ascii="Arial" w:hAnsi="Arial" w:cs="Arial"/>
          <w:lang w:eastAsia="en-GB"/>
        </w:rPr>
        <w:t>/</w:t>
      </w:r>
      <w:proofErr w:type="spellStart"/>
      <w:r w:rsidRPr="00F2285C">
        <w:rPr>
          <w:rFonts w:ascii="Arial" w:hAnsi="Arial" w:cs="Arial"/>
          <w:lang w:eastAsia="en-GB"/>
        </w:rPr>
        <w:t>observaţii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proiectul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deciziei</w:t>
      </w:r>
      <w:proofErr w:type="spellEnd"/>
      <w:r w:rsidRPr="00F2285C">
        <w:rPr>
          <w:rFonts w:ascii="Arial" w:hAnsi="Arial" w:cs="Arial"/>
          <w:lang w:eastAsia="en-GB"/>
        </w:rPr>
        <w:t xml:space="preserve"> de </w:t>
      </w:r>
      <w:proofErr w:type="spellStart"/>
      <w:r w:rsidRPr="00F2285C">
        <w:rPr>
          <w:rFonts w:ascii="Arial" w:hAnsi="Arial" w:cs="Arial"/>
          <w:lang w:eastAsia="en-GB"/>
        </w:rPr>
        <w:t>încadrare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în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termen</w:t>
      </w:r>
      <w:proofErr w:type="spellEnd"/>
      <w:r w:rsidRPr="00F2285C">
        <w:rPr>
          <w:rFonts w:ascii="Arial" w:hAnsi="Arial" w:cs="Arial"/>
          <w:lang w:eastAsia="en-GB"/>
        </w:rPr>
        <w:t xml:space="preserve"> de 10 </w:t>
      </w:r>
      <w:proofErr w:type="spellStart"/>
      <w:r w:rsidRPr="00F2285C">
        <w:rPr>
          <w:rFonts w:ascii="Arial" w:hAnsi="Arial" w:cs="Arial"/>
          <w:lang w:eastAsia="en-GB"/>
        </w:rPr>
        <w:t>zile</w:t>
      </w:r>
      <w:proofErr w:type="spellEnd"/>
      <w:r w:rsidRPr="00F2285C">
        <w:rPr>
          <w:rFonts w:ascii="Arial" w:hAnsi="Arial" w:cs="Arial"/>
          <w:lang w:eastAsia="en-GB"/>
        </w:rPr>
        <w:t xml:space="preserve"> de la data </w:t>
      </w:r>
      <w:proofErr w:type="spellStart"/>
      <w:r w:rsidRPr="00F2285C">
        <w:rPr>
          <w:rFonts w:ascii="Arial" w:hAnsi="Arial" w:cs="Arial"/>
          <w:lang w:eastAsia="en-GB"/>
        </w:rPr>
        <w:t>publicării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anunţului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pagina</w:t>
      </w:r>
      <w:proofErr w:type="spellEnd"/>
      <w:r w:rsidRPr="00F2285C">
        <w:rPr>
          <w:rFonts w:ascii="Arial" w:hAnsi="Arial" w:cs="Arial"/>
          <w:lang w:eastAsia="en-GB"/>
        </w:rPr>
        <w:t xml:space="preserve"> de internet </w:t>
      </w:r>
      <w:proofErr w:type="gramStart"/>
      <w:r w:rsidRPr="00F2285C">
        <w:rPr>
          <w:rFonts w:ascii="Arial" w:hAnsi="Arial" w:cs="Arial"/>
          <w:lang w:eastAsia="en-GB"/>
        </w:rPr>
        <w:t>a</w:t>
      </w:r>
      <w:proofErr w:type="gram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autorităţii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competente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pentru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protecţia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mediului</w:t>
      </w:r>
      <w:proofErr w:type="spellEnd"/>
      <w:r w:rsidRPr="00F2285C">
        <w:rPr>
          <w:rFonts w:ascii="Arial" w:hAnsi="Arial" w:cs="Arial"/>
          <w:lang w:eastAsia="en-GB"/>
        </w:rPr>
        <w:t>.</w:t>
      </w:r>
    </w:p>
    <w:p w:rsidR="00727544" w:rsidRDefault="00727544"/>
    <w:sectPr w:rsidR="00727544" w:rsidSect="0072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BF7"/>
    <w:rsid w:val="00727544"/>
    <w:rsid w:val="0077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stamatoiu cristian</dc:creator>
  <cp:keywords/>
  <dc:description/>
  <cp:lastModifiedBy>stamatoiu cristian</cp:lastModifiedBy>
  <cp:revision>2</cp:revision>
  <dcterms:created xsi:type="dcterms:W3CDTF">2020-04-08T09:48:00Z</dcterms:created>
  <dcterms:modified xsi:type="dcterms:W3CDTF">2020-04-08T09:48:00Z</dcterms:modified>
</cp:coreProperties>
</file>